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shd w:val="clear" w:color="auto" w:fill="C1D6E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F148C" w:rsidRPr="007F148C" w:rsidTr="007F148C">
        <w:tc>
          <w:tcPr>
            <w:tcW w:w="0" w:type="auto"/>
            <w:shd w:val="clear" w:color="auto" w:fill="C1D6E0"/>
            <w:hideMark/>
          </w:tcPr>
          <w:tbl>
            <w:tblPr>
              <w:tblW w:w="9000" w:type="dxa"/>
              <w:jc w:val="center"/>
              <w:tblBorders>
                <w:bottom w:val="single" w:sz="36" w:space="0" w:color="FFFFFF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F148C" w:rsidRPr="007F148C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48C" w:rsidRPr="007F148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48C" w:rsidRPr="007F148C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7F148C" w:rsidRPr="007F148C" w:rsidRDefault="007F148C" w:rsidP="007F148C">
                              <w:pPr>
                                <w:spacing w:after="0" w:line="206" w:lineRule="atLeast"/>
                                <w:rPr>
                                  <w:rFonts w:ascii="Tahoma" w:eastAsia="Times New Roman" w:hAnsi="Tahoma" w:cs="Tahoma"/>
                                  <w:color w:val="000000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  <w:proofErr w:type="gramStart"/>
                              <w:r w:rsidRPr="007F148C">
                                <w:rPr>
                                  <w:rFonts w:ascii="Tahoma" w:eastAsia="Times New Roman" w:hAnsi="Tahoma" w:cs="Tahoma"/>
                                  <w:color w:val="000000"/>
                                  <w:sz w:val="17"/>
                                  <w:szCs w:val="17"/>
                                  <w:lang w:eastAsia="ru-RU"/>
                                </w:rPr>
                                <w:t>форум</w:t>
                              </w:r>
                              <w:proofErr w:type="gramEnd"/>
                              <w:r w:rsidRPr="007F148C">
                                <w:rPr>
                                  <w:rFonts w:ascii="Tahoma" w:eastAsia="Times New Roman" w:hAnsi="Tahoma" w:cs="Tahoma"/>
                                  <w:color w:val="000000"/>
                                  <w:sz w:val="17"/>
                                  <w:szCs w:val="17"/>
                                  <w:lang w:eastAsia="ru-RU"/>
                                </w:rPr>
                                <w:t xml:space="preserve"> 21.10 </w:t>
                              </w:r>
                            </w:p>
                          </w:tc>
                        </w:tr>
                      </w:tbl>
                      <w:p w:rsidR="007F148C" w:rsidRPr="007F148C" w:rsidRDefault="007F148C" w:rsidP="007F148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48C" w:rsidRPr="007F148C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7F148C" w:rsidRPr="007F148C" w:rsidRDefault="007F148C" w:rsidP="007F148C">
                              <w:pPr>
                                <w:spacing w:after="0" w:line="206" w:lineRule="atLeast"/>
                                <w:rPr>
                                  <w:rFonts w:ascii="Tahoma" w:eastAsia="Times New Roman" w:hAnsi="Tahoma" w:cs="Tahoma"/>
                                  <w:color w:val="000000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F148C" w:rsidRPr="007F148C" w:rsidRDefault="007F148C" w:rsidP="007F148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F148C" w:rsidRPr="007F148C" w:rsidRDefault="007F148C" w:rsidP="007F14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148C" w:rsidRPr="007F148C" w:rsidRDefault="007F148C" w:rsidP="007F1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  <w:tr w:rsidR="007F148C" w:rsidRPr="007F148C" w:rsidTr="007F148C">
        <w:tc>
          <w:tcPr>
            <w:tcW w:w="0" w:type="auto"/>
            <w:shd w:val="clear" w:color="auto" w:fill="C1D6E0"/>
            <w:hideMark/>
          </w:tcPr>
          <w:tbl>
            <w:tblPr>
              <w:tblW w:w="9000" w:type="dxa"/>
              <w:jc w:val="center"/>
              <w:shd w:val="clear" w:color="auto" w:fill="F5F5D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F148C" w:rsidRPr="007F148C">
              <w:trPr>
                <w:jc w:val="center"/>
              </w:trPr>
              <w:tc>
                <w:tcPr>
                  <w:tcW w:w="0" w:type="auto"/>
                  <w:shd w:val="clear" w:color="auto" w:fill="F5F5DC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48C" w:rsidRPr="007F148C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48C" w:rsidRPr="007F148C">
                          <w:tc>
                            <w:tcPr>
                              <w:tcW w:w="0" w:type="auto"/>
                              <w:hideMark/>
                            </w:tcPr>
                            <w:p w:rsidR="007F148C" w:rsidRPr="007F148C" w:rsidRDefault="007F148C" w:rsidP="007F14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F148C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5BD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715000" cy="3209925"/>
                                    <wp:effectExtent l="0" t="0" r="0" b="9525"/>
                                    <wp:docPr id="11" name="Рисунок 11" descr="https://proxy.imgsmail.ru/?email=wvpmpso%40mail.ru&amp;e=1603015685&amp;flags=0&amp;h=Ko8io5D9cE4Ritx7a03Y3A&amp;url173=bWN1c2VyY29udGVudC5jb20vZDIzOWM1NjNlZmI3ODM1ZmU4NTE3YmJlZi9pbWFnZXMvOTExMmY0MmUtNjE5ZS00MjcyLWJlYmQtNmIyN2U1MmQxY2U5LnBuZw~~&amp;is_https=1">
                                      <a:hlinkClick xmlns:a="http://schemas.openxmlformats.org/drawingml/2006/main" r:id="rId5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proxy.imgsmail.ru/?email=wvpmpso%40mail.ru&amp;e=1603015685&amp;flags=0&amp;h=Ko8io5D9cE4Ritx7a03Y3A&amp;url173=bWN1c2VyY29udGVudC5jb20vZDIzOWM1NjNlZmI3ODM1ZmU4NTE3YmJlZi9pbWFnZXMvOTExMmY0MmUtNjE5ZS00MjcyLWJlYmQtNmIyN2U1MmQxY2U5LnBuZw~~&amp;is_https=1">
                                              <a:hlinkClick r:id="rId5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209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F148C" w:rsidRPr="007F148C" w:rsidRDefault="007F148C" w:rsidP="007F148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F148C" w:rsidRPr="007F148C" w:rsidRDefault="007F148C" w:rsidP="007F14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148C" w:rsidRPr="007F148C" w:rsidRDefault="007F148C" w:rsidP="007F1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  <w:tr w:rsidR="007F148C" w:rsidRPr="007F148C" w:rsidTr="007F148C">
        <w:tc>
          <w:tcPr>
            <w:tcW w:w="0" w:type="auto"/>
            <w:shd w:val="clear" w:color="auto" w:fill="C1D6E0"/>
            <w:hideMark/>
          </w:tcPr>
          <w:tbl>
            <w:tblPr>
              <w:tblW w:w="9000" w:type="dxa"/>
              <w:jc w:val="center"/>
              <w:tblBorders>
                <w:bottom w:val="single" w:sz="18" w:space="0" w:color="C1D6E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F148C" w:rsidRPr="007F148C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48C" w:rsidRPr="007F148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48C" w:rsidRPr="007F148C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7F148C" w:rsidRPr="007F148C" w:rsidRDefault="007F148C" w:rsidP="007F148C">
                              <w:pPr>
                                <w:spacing w:after="0" w:line="315" w:lineRule="atLeast"/>
                                <w:rPr>
                                  <w:rFonts w:ascii="Tahoma" w:eastAsia="Times New Roman" w:hAnsi="Tahoma" w:cs="Tahoma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F148C" w:rsidRPr="007F148C" w:rsidRDefault="007F148C" w:rsidP="007F148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F148C" w:rsidRPr="007F148C" w:rsidRDefault="007F148C" w:rsidP="007F14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F148C" w:rsidRPr="007F148C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F148C" w:rsidRPr="007F148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F148C" w:rsidRPr="007F148C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bookmarkStart w:id="0" w:name="_GoBack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FF8C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21 октября в 10:00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Онлайн-форум «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Самозанятые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2020: налоги, условия, сервисы, продвижение»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shd w:val="clear" w:color="auto" w:fill="FFFF00"/>
                                        <w:lang w:eastAsia="ru-RU"/>
                                      </w:rPr>
                                      <w:t>САМОЗАНЯТЫЕ: РЕГИСТРАЦИЯ, ДОГОВОРЫ, НАЛОГИ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Что такое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самозанятость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. Кто может стать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самозанятым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 Различные аспекты правового статуса.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Какие налоги и в какие сроки нужно платить. Особенности применения специального налогового режима.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Пошаговая инструкция для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самозанятых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: с момента регистрации до уплаты налогов;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Налоговые льготы по уплате налога для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самозанятых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 Нужно ли платить страховые взносы.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Нужно ли применять ККТ и пробивать чеки.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Как налоговая инспекция будет контролировать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самозанятых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Какие виды ответственности предусмотрены за нарушение этого налогового режима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shd w:val="clear" w:color="auto" w:fill="FFFF00"/>
                                        <w:lang w:eastAsia="ru-RU"/>
                                      </w:rPr>
                                      <w:t>САМОЗАНЯТЫЕ: ПРОДВИЖЕНИЕ В ИНТЕРНЕТЕ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 xml:space="preserve">Продвижение в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интстаграме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вконтакте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фейсбуке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и.т.д</w:t>
                                    </w:r>
                                    <w:proofErr w:type="spellEnd"/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Тренды визуализации. Как упаковать себя в социальных сетях.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shd w:val="clear" w:color="auto" w:fill="FFFF00"/>
                                        <w:lang w:eastAsia="ru-RU"/>
                                      </w:rPr>
                                      <w:t>САМОЗАНЯТЫЕ: ЛИЧНЫЙ БРЕНД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Зачем создавать личный бренд, его преимущества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Как построить личный бренд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Позиционирование себя на рынке</w:t>
                                    </w:r>
                                  </w:p>
                                  <w:bookmarkEnd w:id="0"/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shd w:val="clear" w:color="auto" w:fill="FFFF00"/>
                                        <w:lang w:eastAsia="ru-RU"/>
                                      </w:rPr>
                                      <w:t>САМОЗАНЯТЫЕ: КРЕДИТОВАНИЕ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proofErr w:type="gram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Спикеры: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10" name="Рисунок 10" descr="https://proxy.imgsmail.ru/?email=wvpmpso%40mail.ru&amp;e=1603015685&amp;flags=0&amp;h=FwUTUFnGej3m4CgYsu27hw&amp;url173=bWN1c2VyY29udGVudC5jb20vZDIzOWM1NjNlZmI3ODM1ZmU4NTE3YmJlZi9pbWFnZXMvZjkzZWEwYjctYWRkZi00YzcyLTg5MmEtMDYxMzEwNWQzMzc3LnBuZw~~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proxy.imgsmail.ru/?email=wvpmpso%40mail.ru&amp;e=1603015685&amp;flags=0&amp;h=FwUTUFnGej3m4CgYsu27hw&amp;url173=bWN1c2VyY29udGVudC5jb20vZDIzOWM1NjNlZmI3ODM1ZmU4NTE3YmJlZi9pbWFnZXMvZjkzZWEwYjctYWRkZi00YzcyLTg5MmEtMDYxMzEwNWQzMzc3LnBuZw~~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Виктория</w:t>
                                    </w:r>
                                    <w:proofErr w:type="gram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Казакова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министр инвестиций и развития Свердловской области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30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9" name="Рисунок 9" descr="https://proxy.imgsmail.ru/?email=wvpmpso%40mail.ru&amp;e=1603015685&amp;flags=0&amp;h=O1z4RTorb-jAcgUkwMB06g&amp;url173=NjZtc3AucnUvaW1hZ2VzLzEtdXBsb2FkL3BpbGljaGV2XzIucG5n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proxy.imgsmail.ru/?email=wvpmpso%40mail.ru&amp;e=1603015685&amp;flags=0&amp;h=O1z4RTorb-jAcgUkwMB06g&amp;url173=NjZtc3AucnUvaW1hZ2VzLzEtdXBsb2FkL3BpbGljaGV2XzIucG5n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Валерий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Пиличев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директор Свердловского областного фонда поддержки предпринимательства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32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8" name="Рисунок 8" descr="https://proxy.imgsmail.ru/?email=wvpmpso%40mail.ru&amp;e=1603015685&amp;flags=0&amp;h=MI109BIxrzBGeGCWZ9capg&amp;url173=NjZtc3AucnUvaW1hZ2VzLzEtdXBsb2FkL1BhcmZ1bl8ucG5n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proxy.imgsmail.ru/?email=wvpmpso%40mail.ru&amp;e=1603015685&amp;flags=0&amp;h=MI109BIxrzBGeGCWZ9capg&amp;url173=NjZtc3AucnUvaW1hZ2VzLzEtdXBsb2FkL1BhcmZ1bl8ucG5n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Алексей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Парфун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директор по развитию рекламной группы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DeltaPlan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создатель и директор АКАР Урал, создатель и постоянный спикер проекта АКАР Практикум.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34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7" name="Рисунок 7" descr="https://proxy.imgsmail.ru/?email=wvpmpso%40mail.ru&amp;e=1603015685&amp;flags=0&amp;h=qiEookE8DZ4rknNY2sBxpw&amp;url173=NjZtc3AucnUvaW1hZ2VzLzEtdXBsb2FkL1NoaWhvdmEucG5n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proxy.imgsmail.ru/?email=wvpmpso%40mail.ru&amp;e=1603015685&amp;flags=0&amp;h=qiEookE8DZ4rknNY2sBxpw&amp;url173=NjZtc3AucnUvaW1hZ2VzLzEtdXBsb2FkL1NoaWhvdmEucG5n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Екатерина Шихова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создатель агентства событий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Dream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Team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Event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продюсер фестивалей-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многотысячников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Sandarina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Гастроном и других. В прошлом копирайтер и продюсер в рекламном агентстве "Восход", совладелица магазинов "Клуб редких вещей Дефицит", "Гнездо",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Rebels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&amp;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Deficit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Local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Handcraft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Store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(создан под FIFA 2018).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36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6" name="Рисунок 6" descr="https://proxy.imgsmail.ru/?email=wvpmpso%40mail.ru&amp;e=1603015685&amp;flags=0&amp;h=xr8VLIE5-YK0ZizDuwjGdQ&amp;url173=NjZtc3AucnUvaW1hZ2VzLzEtdXBsb2FkL3phcmlwb3ZhLnBuZw~~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proxy.imgsmail.ru/?email=wvpmpso%40mail.ru&amp;e=1603015685&amp;flags=0&amp;h=xr8VLIE5-YK0ZizDuwjGdQ&amp;url173=NjZtc3AucnUvaW1hZ2VzLzEtdXBsb2FkL3phcmlwb3ZhLnBuZw~~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Анна </w:t>
                                    </w:r>
                                    <w:proofErr w:type="spellStart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Зарипова</w:t>
                                    </w:r>
                                    <w:proofErr w:type="spellEnd"/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 руководитель Департамента налогового консалтинга Группы компаний "ЛЕВЪ&amp;ЛЕВЪ-АУДИТ".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38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5" name="Рисунок 5" descr="https://proxy.imgsmail.ru/?email=wvpmpso%40mail.ru&amp;e=1603015685&amp;flags=0&amp;h=EiO2VftpC4zOvwRBXacpkQ&amp;url173=NjZtc3AucnUvaW1hZ2VzLzEtdXBsb2FkL1JvaXRtYW4ucG5n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 descr="https://proxy.imgsmail.ru/?email=wvpmpso%40mail.ru&amp;e=1603015685&amp;flags=0&amp;h=EiO2VftpC4zOvwRBXacpkQ&amp;url173=NjZtc3AucnUvaW1hZ2VzLzEtdXBsb2FkL1JvaXRtYW4ucG5n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Наташа Ройтман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профессиональный стилист-имиджмейкер, преподаватель и стилист Высшей школы имиджа и стиля (Екатеринбург).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40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4" name="Рисунок 4" descr="https://proxy.imgsmail.ru/?email=wvpmpso%40mail.ru&amp;e=1603015685&amp;flags=0&amp;h=0hMiK8aHNAtyWRtGYFySJg&amp;url173=bWN1c2VyY29udGVudC5jb20vZDIzOWM1NjNlZmI3ODM1ZmU4NTE3YmJlZi9pbWFnZXMvZDQ0NGNmYWItNzdkMC00N2JiLTkzNjAtNzM0ZmI2ZDFhMDQyLnBuZw~~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 descr="https://proxy.imgsmail.ru/?email=wvpmpso%40mail.ru&amp;e=1603015685&amp;flags=0&amp;h=0hMiK8aHNAtyWRtGYFySJg&amp;url173=bWN1c2VyY29udGVudC5jb20vZDIzOWM1NjNlZmI3ODM1ZmU4NTE3YmJlZi9pbWFnZXMvZDQ0NGNmYWItNzdkMC00N2JiLTkzNjAtNzM0ZmI2ZDFhMDQyLnBuZw~~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Андрей Гусельников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региональный директор представительства АО МСП Банк в г. Екатеринбург.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42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3" name="Рисунок 3" descr="https://proxy.imgsmail.ru/?email=wvpmpso%40mail.ru&amp;e=1603015685&amp;flags=0&amp;h=XhcFecMZ9q72T2kdb8598g&amp;url173=NjZtc3AucnUvaW1hZ2VzLzEtdXBsb2FkL0JlbG96ZXJvdi5wbmc~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 descr="https://proxy.imgsmail.ru/?email=wvpmpso%40mail.ru&amp;e=1603015685&amp;flags=0&amp;h=XhcFecMZ9q72T2kdb8598g&amp;url173=NjZtc3AucnUvaW1hZ2VzLzEtdXBsb2FkL0JlbG96ZXJvdi5wbmc~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Михаил Белозеров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партнёр адвокатского бюро WHITE COLLARS.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after="0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pict>
                                        <v:rect id="_x0000_i1044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Ведущий: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428750" cy="1428750"/>
                                          <wp:effectExtent l="0" t="0" r="0" b="0"/>
                                          <wp:docPr id="2" name="Рисунок 2" descr="https://proxy.imgsmail.ru/?email=wvpmpso%40mail.ru&amp;e=1603015685&amp;flags=0&amp;h=ALuDOzhbU14_julTvNzfOA&amp;url173=NjZtc3AucnUvaW1hZ2VzLzMzLnBuZw~~&amp;is_https=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 descr="https://proxy.imgsmail.ru/?email=wvpmpso%40mail.ru&amp;e=1603015685&amp;flags=0&amp;h=ALuDOzhbU14_julTvNzfOA&amp;url173=NjZtc3AucnUvaW1hZ2VzLzMzLnBuZw~~&amp;is_https=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0" cy="1428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Максим Путинцев,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модератор форума, главный редактор «Эхо Москвы Екатеринбург».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Контактный телефон:</w:t>
                                    </w:r>
                                    <w:r w:rsidRPr="007F148C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8 (800) 500-77-85</w:t>
                                    </w:r>
                                  </w:p>
                                  <w:p w:rsidR="007F148C" w:rsidRPr="007F148C" w:rsidRDefault="007F148C" w:rsidP="007F148C">
                                    <w:pPr>
                                      <w:spacing w:before="100" w:beforeAutospacing="1" w:after="100" w:afterAutospacing="1" w:line="315" w:lineRule="atLeast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hyperlink r:id="rId16" w:tgtFrame="_blank" w:history="1">
                                      <w:r w:rsidRPr="007F148C">
                                        <w:rPr>
                                          <w:rFonts w:ascii="Tahoma" w:eastAsia="Times New Roman" w:hAnsi="Tahoma" w:cs="Tahoma"/>
                                          <w:color w:val="317897"/>
                                          <w:sz w:val="27"/>
                                          <w:szCs w:val="27"/>
                                          <w:u w:val="single"/>
                                          <w:shd w:val="clear" w:color="auto" w:fill="FFFF00"/>
                                          <w:lang w:eastAsia="ru-RU"/>
                                        </w:rPr>
                                        <w:t>Регистрация&gt;&gt;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F148C" w:rsidRPr="007F148C" w:rsidRDefault="007F148C" w:rsidP="007F148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F148C" w:rsidRPr="007F148C" w:rsidRDefault="007F148C" w:rsidP="007F148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F148C" w:rsidRPr="007F148C" w:rsidRDefault="007F148C" w:rsidP="007F14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148C" w:rsidRPr="007F148C" w:rsidRDefault="007F148C" w:rsidP="007F1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7F148C" w:rsidRDefault="007F148C"/>
    <w:sectPr w:rsidR="007F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F71DC"/>
    <w:multiLevelType w:val="multilevel"/>
    <w:tmpl w:val="AF80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794FBD"/>
    <w:multiLevelType w:val="multilevel"/>
    <w:tmpl w:val="86DC4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6B63C5"/>
    <w:multiLevelType w:val="multilevel"/>
    <w:tmpl w:val="7462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48C"/>
    <w:rsid w:val="007F148C"/>
    <w:rsid w:val="00804179"/>
    <w:rsid w:val="009B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5FA18-79C6-481A-98E4-E42A6152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14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1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F14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ofp.us6.list-manage.com/track/click?u=d239c563efb7835fe8517bbef&amp;id=7a5a6ac557&amp;e=00553f04c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ofp.us6.list-manage.com/track/click?u=d239c563efb7835fe8517bbef&amp;id=aa130e0c43&amp;e=00553f04c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fpmp_1</dc:creator>
  <cp:keywords/>
  <dc:description/>
  <cp:lastModifiedBy>fpmp_1</cp:lastModifiedBy>
  <cp:revision>1</cp:revision>
  <dcterms:created xsi:type="dcterms:W3CDTF">2020-10-15T11:45:00Z</dcterms:created>
  <dcterms:modified xsi:type="dcterms:W3CDTF">2020-10-15T12:10:00Z</dcterms:modified>
</cp:coreProperties>
</file>